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C3" w:rsidRPr="00265049" w:rsidRDefault="00BC02C3" w:rsidP="00265049">
      <w:pPr>
        <w:tabs>
          <w:tab w:val="right" w:pos="142"/>
        </w:tabs>
        <w:spacing w:after="0" w:line="240" w:lineRule="auto"/>
        <w:ind w:left="5103" w:right="-143"/>
        <w:rPr>
          <w:rFonts w:ascii="Bookman Old Style" w:hAnsi="Bookman Old Style" w:cs="Times New Roman"/>
          <w:sz w:val="24"/>
          <w:szCs w:val="24"/>
        </w:rPr>
      </w:pPr>
      <w:r w:rsidRPr="00265049">
        <w:rPr>
          <w:rFonts w:ascii="Bookman Old Style" w:hAnsi="Bookman Old Style" w:cs="Times New Roman"/>
          <w:sz w:val="24"/>
          <w:szCs w:val="24"/>
        </w:rPr>
        <w:t>Директор ГБУ «</w:t>
      </w:r>
      <w:proofErr w:type="spellStart"/>
      <w:r w:rsidRPr="00265049">
        <w:rPr>
          <w:rFonts w:ascii="Bookman Old Style" w:hAnsi="Bookman Old Style" w:cs="Times New Roman"/>
          <w:sz w:val="24"/>
          <w:szCs w:val="24"/>
        </w:rPr>
        <w:t>Ножай-Юртовский</w:t>
      </w:r>
      <w:proofErr w:type="spellEnd"/>
      <w:r w:rsidRPr="00265049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реабилитационный центр </w:t>
      </w:r>
      <w:proofErr w:type="gramStart"/>
      <w:r w:rsidRPr="00265049">
        <w:rPr>
          <w:rFonts w:ascii="Bookman Old Style" w:hAnsi="Bookman Old Style" w:cs="Times New Roman"/>
          <w:sz w:val="24"/>
          <w:szCs w:val="24"/>
        </w:rPr>
        <w:t>для</w:t>
      </w:r>
      <w:proofErr w:type="gramEnd"/>
      <w:r w:rsidRPr="00265049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BC02C3" w:rsidRPr="00265049" w:rsidRDefault="00BC02C3" w:rsidP="00265049">
      <w:pPr>
        <w:tabs>
          <w:tab w:val="right" w:pos="142"/>
        </w:tabs>
        <w:spacing w:after="0" w:line="240" w:lineRule="auto"/>
        <w:ind w:left="5103" w:right="-143"/>
        <w:rPr>
          <w:rFonts w:ascii="Bookman Old Style" w:hAnsi="Bookman Old Style" w:cs="Times New Roman"/>
          <w:sz w:val="24"/>
          <w:szCs w:val="24"/>
        </w:rPr>
      </w:pPr>
      <w:r w:rsidRPr="00265049">
        <w:rPr>
          <w:rFonts w:ascii="Bookman Old Style" w:hAnsi="Bookman Old Style" w:cs="Times New Roman"/>
          <w:sz w:val="24"/>
          <w:szCs w:val="24"/>
        </w:rPr>
        <w:t>несовершеннолетних» на 100 мест</w:t>
      </w:r>
    </w:p>
    <w:p w:rsidR="00BC02C3" w:rsidRPr="00265049" w:rsidRDefault="00BC02C3" w:rsidP="00265049">
      <w:pPr>
        <w:tabs>
          <w:tab w:val="right" w:pos="142"/>
        </w:tabs>
        <w:spacing w:after="0" w:line="240" w:lineRule="auto"/>
        <w:ind w:left="5103" w:right="-143"/>
        <w:rPr>
          <w:rFonts w:ascii="Bookman Old Style" w:hAnsi="Bookman Old Style" w:cs="Times New Roman"/>
          <w:sz w:val="24"/>
          <w:szCs w:val="24"/>
        </w:rPr>
      </w:pPr>
      <w:r w:rsidRPr="00265049">
        <w:rPr>
          <w:rFonts w:ascii="Bookman Old Style" w:hAnsi="Bookman Old Style" w:cs="Times New Roman"/>
          <w:sz w:val="24"/>
          <w:szCs w:val="24"/>
        </w:rPr>
        <w:t xml:space="preserve"> _____________</w:t>
      </w:r>
      <w:r w:rsidR="00FE199C">
        <w:rPr>
          <w:rFonts w:ascii="Bookman Old Style" w:hAnsi="Bookman Old Style" w:cs="Times New Roman"/>
          <w:sz w:val="24"/>
          <w:szCs w:val="24"/>
        </w:rPr>
        <w:t>______</w:t>
      </w:r>
      <w:r w:rsidRPr="00265049">
        <w:rPr>
          <w:rFonts w:ascii="Bookman Old Style" w:hAnsi="Bookman Old Style" w:cs="Times New Roman"/>
          <w:sz w:val="24"/>
          <w:szCs w:val="24"/>
        </w:rPr>
        <w:t>____</w:t>
      </w:r>
      <w:r w:rsidR="00FE199C">
        <w:rPr>
          <w:rFonts w:ascii="Bookman Old Style" w:hAnsi="Bookman Old Style" w:cs="Times New Roman"/>
          <w:sz w:val="24"/>
          <w:szCs w:val="24"/>
        </w:rPr>
        <w:t>С.А.Чалаев</w:t>
      </w:r>
    </w:p>
    <w:p w:rsidR="00BC02C3" w:rsidRPr="00265049" w:rsidRDefault="00BC02C3" w:rsidP="00265049">
      <w:pPr>
        <w:spacing w:after="0" w:line="240" w:lineRule="auto"/>
        <w:ind w:firstLine="480"/>
        <w:jc w:val="both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BC02C3" w:rsidRPr="00265049" w:rsidRDefault="00BC02C3" w:rsidP="00265049">
      <w:pPr>
        <w:pStyle w:val="12"/>
        <w:shd w:val="clear" w:color="auto" w:fill="auto"/>
        <w:spacing w:before="0" w:line="240" w:lineRule="auto"/>
        <w:ind w:left="180" w:right="852" w:hanging="180"/>
        <w:rPr>
          <w:rFonts w:ascii="Bookman Old Style" w:hAnsi="Bookman Old Style"/>
          <w:sz w:val="24"/>
          <w:szCs w:val="24"/>
        </w:rPr>
      </w:pPr>
      <w:bookmarkStart w:id="0" w:name="bookmark1"/>
    </w:p>
    <w:p w:rsidR="00BC02C3" w:rsidRPr="00265049" w:rsidRDefault="00BC02C3" w:rsidP="00265049">
      <w:pPr>
        <w:pStyle w:val="12"/>
        <w:shd w:val="clear" w:color="auto" w:fill="auto"/>
        <w:spacing w:before="0" w:line="240" w:lineRule="auto"/>
        <w:ind w:left="180" w:right="852" w:hanging="180"/>
        <w:rPr>
          <w:rFonts w:ascii="Bookman Old Style" w:hAnsi="Bookman Old Style"/>
          <w:sz w:val="24"/>
          <w:szCs w:val="24"/>
        </w:rPr>
      </w:pPr>
    </w:p>
    <w:bookmarkEnd w:id="0"/>
    <w:p w:rsidR="00A32296" w:rsidRPr="00265049" w:rsidRDefault="00A32296" w:rsidP="00265049">
      <w:pPr>
        <w:pStyle w:val="12"/>
        <w:shd w:val="clear" w:color="auto" w:fill="auto"/>
        <w:spacing w:before="0" w:line="240" w:lineRule="auto"/>
        <w:ind w:left="180" w:right="852" w:hanging="180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ПОЛОЖЕНИЕ</w:t>
      </w:r>
    </w:p>
    <w:p w:rsidR="00A32296" w:rsidRPr="00265049" w:rsidRDefault="00A32296" w:rsidP="00265049">
      <w:pPr>
        <w:pStyle w:val="a3"/>
        <w:spacing w:after="0" w:line="240" w:lineRule="auto"/>
        <w:ind w:left="0"/>
        <w:jc w:val="center"/>
        <w:textAlignment w:val="baseline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  <w:r w:rsidRPr="00265049">
        <w:rPr>
          <w:rFonts w:ascii="Bookman Old Style" w:hAnsi="Bookman Old Style"/>
          <w:b/>
          <w:sz w:val="24"/>
          <w:szCs w:val="24"/>
        </w:rPr>
        <w:t>об отделении социальной реабилитации</w:t>
      </w:r>
    </w:p>
    <w:p w:rsidR="00A32296" w:rsidRPr="00265049" w:rsidRDefault="00A32296" w:rsidP="00265049">
      <w:pPr>
        <w:pStyle w:val="a3"/>
        <w:spacing w:after="0" w:line="240" w:lineRule="auto"/>
        <w:ind w:left="840"/>
        <w:textAlignment w:val="baseline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</w:p>
    <w:p w:rsidR="00A32296" w:rsidRPr="00FE199C" w:rsidRDefault="00A32296" w:rsidP="00265049">
      <w:pPr>
        <w:spacing w:after="0" w:line="240" w:lineRule="auto"/>
        <w:ind w:left="480"/>
        <w:jc w:val="center"/>
        <w:textAlignment w:val="baseline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  <w:r w:rsidRPr="00265049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1.Общие положения</w:t>
      </w:r>
    </w:p>
    <w:p w:rsidR="00265049" w:rsidRPr="00FE199C" w:rsidRDefault="00265049" w:rsidP="00265049">
      <w:pPr>
        <w:spacing w:after="0" w:line="240" w:lineRule="auto"/>
        <w:ind w:left="480"/>
        <w:jc w:val="center"/>
        <w:textAlignment w:val="baseline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1.1. Отделение социальной реабилитации (далее – отделение) является структурным подразделением государственного бюджетного учреждения «</w:t>
      </w:r>
      <w:proofErr w:type="spellStart"/>
      <w:r w:rsidRPr="00265049">
        <w:rPr>
          <w:rFonts w:ascii="Bookman Old Style" w:hAnsi="Bookman Old Style"/>
          <w:sz w:val="24"/>
          <w:szCs w:val="24"/>
        </w:rPr>
        <w:t>Ножай-Юртовский</w:t>
      </w:r>
      <w:proofErr w:type="spellEnd"/>
      <w:r w:rsidRPr="00265049">
        <w:rPr>
          <w:rFonts w:ascii="Bookman Old Style" w:hAnsi="Bookman Old Style"/>
          <w:sz w:val="24"/>
          <w:szCs w:val="24"/>
        </w:rPr>
        <w:t xml:space="preserve"> реабилитационный центр для несовершеннолетних» на 100 мест (далее – Центр).</w:t>
      </w: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1.2. Отделение создается, реорганизуется и ликвидируется решением директора Центра по согласованию с Министерством труда, занятости и социального развития Чеченской Республики.</w:t>
      </w: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 xml:space="preserve">1.3. </w:t>
      </w:r>
      <w:r w:rsidRPr="00265049">
        <w:rPr>
          <w:rFonts w:ascii="Bookman Old Style" w:eastAsia="Times New Roman" w:hAnsi="Bookman Old Style"/>
          <w:color w:val="000000"/>
          <w:sz w:val="24"/>
          <w:szCs w:val="24"/>
        </w:rPr>
        <w:t xml:space="preserve">Отделение осуществляет свою деятельность в соответствии с Уставом Центра, нормативно-правовыми актами РФ и Чеченской Республики. </w:t>
      </w:r>
      <w:r w:rsidRPr="00265049">
        <w:rPr>
          <w:rFonts w:ascii="Bookman Old Style" w:hAnsi="Bookman Old Style"/>
          <w:sz w:val="24"/>
          <w:szCs w:val="24"/>
        </w:rPr>
        <w:t>Порядок работы отделения определяется заведующим по заданию директора центра.</w:t>
      </w: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Отделение в своей работе руководствуется:</w:t>
      </w: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 xml:space="preserve">– Конституцией РФ; </w:t>
      </w: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– Конвенцией ООН «О правах ребенка»;</w:t>
      </w: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- Законами и другими нормативно-правовыми актами РФ и ЧР по вопросам социальной реабилитации несовершеннолетних и оказания помощи несовершеннолетним, находящимся в трудной жизненной ситуации и их семьям;</w:t>
      </w: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32296" w:rsidRPr="00265049" w:rsidRDefault="00A32296" w:rsidP="0026504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Постановлениями Правительства РФ и ЧР, Министерства труда, занятости и социального развития ЧР и другими нормативно-правовыми актами, регламентирующими работу государственных учреждений социального обслуживания несовершеннолетних;</w:t>
      </w: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32296" w:rsidRPr="00265049" w:rsidRDefault="00A32296" w:rsidP="0026504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Распоряжениями и приказами Министерства труда занятости и социального развития ЧР;</w:t>
      </w: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32296" w:rsidRPr="00265049" w:rsidRDefault="00A32296" w:rsidP="002650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приказами и распоряжениями директора центра;</w:t>
      </w: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- Уставом центра;</w:t>
      </w: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- настоящим Положением.</w:t>
      </w: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 xml:space="preserve">1.5. Штатное расписание отделения утверждается директором Центра в пределах установленного фонда оплаты труда по согласованию с Министерством труда, занятости и социального развития Чеченской Республики. </w:t>
      </w: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pacing w:val="-1"/>
          <w:sz w:val="24"/>
          <w:szCs w:val="24"/>
        </w:rPr>
        <w:lastRenderedPageBreak/>
        <w:t xml:space="preserve">1.6. Отделение возглавляет заведующий отделением, который назначается и освобождается от </w:t>
      </w:r>
      <w:r w:rsidRPr="00265049">
        <w:rPr>
          <w:rFonts w:ascii="Bookman Old Style" w:hAnsi="Bookman Old Style"/>
          <w:sz w:val="24"/>
          <w:szCs w:val="24"/>
        </w:rPr>
        <w:t xml:space="preserve">занимаемой </w:t>
      </w:r>
      <w:r w:rsidRPr="00265049">
        <w:rPr>
          <w:rFonts w:ascii="Bookman Old Style" w:hAnsi="Bookman Old Style"/>
          <w:spacing w:val="-2"/>
          <w:sz w:val="24"/>
          <w:szCs w:val="24"/>
        </w:rPr>
        <w:t>должности</w:t>
      </w:r>
      <w:r w:rsidRPr="00265049">
        <w:rPr>
          <w:rFonts w:ascii="Bookman Old Style" w:hAnsi="Bookman Old Style"/>
          <w:sz w:val="24"/>
          <w:szCs w:val="24"/>
        </w:rPr>
        <w:t xml:space="preserve"> директором Центра.</w:t>
      </w:r>
      <w:r w:rsidRPr="00265049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265049">
        <w:rPr>
          <w:rFonts w:ascii="Bookman Old Style" w:hAnsi="Bookman Old Style"/>
          <w:sz w:val="24"/>
          <w:szCs w:val="24"/>
        </w:rPr>
        <w:t xml:space="preserve">В случае временного отсутствия заведующего отделением (отпуск, болезнь, командировка и т.п.) выполнение его обязанностей возлагается на исполняющего обязанности заведующего отделением, который назначается приказом директора Центра. </w:t>
      </w: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1.7. В Отделении ведется следующая документация согласно перечню дел:</w:t>
      </w: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 xml:space="preserve">Положение об </w:t>
      </w:r>
      <w:proofErr w:type="spellStart"/>
      <w:r w:rsidRPr="00265049">
        <w:rPr>
          <w:rFonts w:ascii="Bookman Old Style" w:hAnsi="Bookman Old Style"/>
          <w:sz w:val="24"/>
          <w:szCs w:val="24"/>
        </w:rPr>
        <w:t>приемно</w:t>
      </w:r>
      <w:proofErr w:type="spellEnd"/>
      <w:r w:rsidRPr="00265049">
        <w:rPr>
          <w:rFonts w:ascii="Bookman Old Style" w:hAnsi="Bookman Old Style"/>
          <w:sz w:val="24"/>
          <w:szCs w:val="24"/>
        </w:rPr>
        <w:t xml:space="preserve"> - социально - диагностическом отделении;</w:t>
      </w: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должностные инструкции работников отделения;</w:t>
      </w: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законодательные, нормативно-правовые документы;</w:t>
      </w: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информационные материалы;</w:t>
      </w: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документы по планированию работы;</w:t>
      </w: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отчетная документация;</w:t>
      </w:r>
    </w:p>
    <w:p w:rsidR="00A32296" w:rsidRPr="00265049" w:rsidRDefault="00A32296" w:rsidP="002650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инструкции по технике безопасности, охране труда и противопожарной безопасности.</w:t>
      </w:r>
    </w:p>
    <w:p w:rsidR="00A32296" w:rsidRPr="00265049" w:rsidRDefault="00A32296" w:rsidP="0026504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32296" w:rsidRPr="00265049" w:rsidRDefault="00A32296" w:rsidP="00265049">
      <w:pPr>
        <w:spacing w:after="0" w:line="240" w:lineRule="auto"/>
        <w:ind w:right="-1"/>
        <w:jc w:val="center"/>
        <w:textAlignment w:val="baseline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  <w:bookmarkStart w:id="1" w:name="bookmark3"/>
      <w:r w:rsidRPr="00265049">
        <w:rPr>
          <w:rFonts w:ascii="Bookman Old Style" w:hAnsi="Bookman Old Style"/>
          <w:b/>
          <w:sz w:val="24"/>
          <w:szCs w:val="24"/>
        </w:rPr>
        <w:t>2. Цели, основные задачи и организация деятельности отделения</w:t>
      </w:r>
      <w:bookmarkEnd w:id="1"/>
      <w:r w:rsidRPr="00265049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 xml:space="preserve"> </w:t>
      </w:r>
    </w:p>
    <w:p w:rsidR="00A32296" w:rsidRPr="00265049" w:rsidRDefault="00A32296" w:rsidP="00265049">
      <w:pPr>
        <w:pStyle w:val="a3"/>
        <w:spacing w:after="0" w:line="240" w:lineRule="auto"/>
        <w:ind w:left="840"/>
        <w:textAlignment w:val="baseline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265049">
        <w:rPr>
          <w:lang w:eastAsia="ru-RU"/>
        </w:rPr>
        <w:t>2</w:t>
      </w:r>
      <w:r w:rsidRPr="00265049">
        <w:rPr>
          <w:rFonts w:ascii="Bookman Old Style" w:hAnsi="Bookman Old Style"/>
          <w:sz w:val="24"/>
          <w:szCs w:val="24"/>
          <w:lang w:eastAsia="ru-RU"/>
        </w:rPr>
        <w:t>.1. Цель деятельности о</w:t>
      </w:r>
      <w:r w:rsidRPr="00265049">
        <w:rPr>
          <w:rFonts w:ascii="Bookman Old Style" w:hAnsi="Bookman Old Style" w:cs="Times New Roman"/>
          <w:sz w:val="24"/>
          <w:szCs w:val="24"/>
        </w:rPr>
        <w:t>тделения социальной реабилитации</w:t>
      </w:r>
      <w:r w:rsidRPr="00265049">
        <w:rPr>
          <w:rFonts w:ascii="Bookman Old Style" w:hAnsi="Bookman Old Style"/>
          <w:sz w:val="24"/>
          <w:szCs w:val="24"/>
          <w:lang w:eastAsia="ru-RU"/>
        </w:rPr>
        <w:t>: оптимизация процесса комплексной реабилитации несовершеннолетнего в Центре.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265049">
        <w:rPr>
          <w:rFonts w:ascii="Bookman Old Style" w:hAnsi="Bookman Old Style"/>
          <w:sz w:val="24"/>
          <w:szCs w:val="24"/>
          <w:lang w:eastAsia="ru-RU"/>
        </w:rPr>
        <w:t>2.2. Основные задачи о</w:t>
      </w:r>
      <w:r w:rsidRPr="00265049">
        <w:rPr>
          <w:rFonts w:ascii="Bookman Old Style" w:hAnsi="Bookman Old Style" w:cs="Times New Roman"/>
          <w:sz w:val="24"/>
          <w:szCs w:val="24"/>
        </w:rPr>
        <w:t>тделения социальной реабилитации</w:t>
      </w:r>
      <w:r w:rsidRPr="00265049">
        <w:rPr>
          <w:rFonts w:ascii="Bookman Old Style" w:hAnsi="Bookman Old Style"/>
          <w:sz w:val="24"/>
          <w:szCs w:val="24"/>
          <w:lang w:eastAsia="ru-RU"/>
        </w:rPr>
        <w:t>: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265049">
        <w:rPr>
          <w:rFonts w:ascii="Bookman Old Style" w:hAnsi="Bookman Old Style"/>
          <w:sz w:val="24"/>
          <w:szCs w:val="24"/>
          <w:lang w:eastAsia="ru-RU"/>
        </w:rPr>
        <w:t>2.3. Создание благоприятных условий для оптимизации процесса социальной адаптации несовершеннолетних, оказавшихся в трудной жизненной ситуации.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265049">
        <w:rPr>
          <w:rFonts w:ascii="Bookman Old Style" w:hAnsi="Bookman Old Style"/>
          <w:sz w:val="24"/>
          <w:szCs w:val="24"/>
          <w:lang w:eastAsia="ru-RU"/>
        </w:rPr>
        <w:t>2.4. Диагностика особенностей развития эмоционально-личностной и познавательной сферы каждого воспитанника, а также физических, творческих и практических умений и навыков.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265049">
        <w:rPr>
          <w:rFonts w:ascii="Bookman Old Style" w:hAnsi="Bookman Old Style"/>
          <w:sz w:val="24"/>
          <w:szCs w:val="24"/>
          <w:lang w:eastAsia="ru-RU"/>
        </w:rPr>
        <w:t>2.5. Разработка индивидуальных программ психологической и педагогической реабилитации, рекомендаций по эффективному взаимодействию воспитателей и специалистов Центра с воспитанниками.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265049">
        <w:rPr>
          <w:rFonts w:ascii="Bookman Old Style" w:hAnsi="Bookman Old Style"/>
          <w:sz w:val="24"/>
          <w:szCs w:val="24"/>
          <w:lang w:eastAsia="ru-RU"/>
        </w:rPr>
        <w:t>2.6. Организация и проведение индивидуальных и групповых форм работы по социально-психологической и социально-педагогической реабилитации воспитанников.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265049">
        <w:rPr>
          <w:rFonts w:ascii="Bookman Old Style" w:hAnsi="Bookman Old Style"/>
          <w:sz w:val="24"/>
          <w:szCs w:val="24"/>
          <w:lang w:eastAsia="ru-RU"/>
        </w:rPr>
        <w:t xml:space="preserve">2.7. Организация консультативной помощи для родителей и лиц </w:t>
      </w:r>
      <w:r w:rsidR="00265049" w:rsidRPr="00265049">
        <w:rPr>
          <w:rFonts w:ascii="Bookman Old Style" w:hAnsi="Bookman Old Style"/>
          <w:sz w:val="24"/>
          <w:szCs w:val="24"/>
          <w:lang w:eastAsia="ru-RU"/>
        </w:rPr>
        <w:t>их,</w:t>
      </w:r>
      <w:r w:rsidRPr="00265049">
        <w:rPr>
          <w:rFonts w:ascii="Bookman Old Style" w:hAnsi="Bookman Old Style"/>
          <w:sz w:val="24"/>
          <w:szCs w:val="24"/>
          <w:lang w:eastAsia="ru-RU"/>
        </w:rPr>
        <w:t xml:space="preserve"> заменяющих по вопросам психологической, педагогической помощи.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265049">
        <w:rPr>
          <w:rFonts w:ascii="Bookman Old Style" w:hAnsi="Bookman Old Style"/>
          <w:sz w:val="24"/>
          <w:szCs w:val="24"/>
          <w:lang w:eastAsia="ru-RU"/>
        </w:rPr>
        <w:t>2.8. Анализ динамики процесса социальной реабилитации.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265049">
        <w:rPr>
          <w:rFonts w:ascii="Bookman Old Style" w:hAnsi="Bookman Old Style"/>
          <w:sz w:val="24"/>
          <w:szCs w:val="24"/>
          <w:lang w:eastAsia="ru-RU"/>
        </w:rPr>
        <w:t>2.9. Повышение уровня профессиональной компетенции специалистов ОСР.</w:t>
      </w:r>
    </w:p>
    <w:p w:rsidR="00A32296" w:rsidRPr="00265049" w:rsidRDefault="00A32296" w:rsidP="00265049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  <w:r w:rsidRPr="00265049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3. Виды деятельности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265049">
        <w:rPr>
          <w:rFonts w:ascii="Bookman Old Style" w:hAnsi="Bookman Old Style"/>
          <w:sz w:val="24"/>
          <w:szCs w:val="24"/>
          <w:lang w:eastAsia="ru-RU"/>
        </w:rPr>
        <w:t>3.1. Для выполнения указанных задач специалисты отделения осуществляют следующие виды деятельности: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265049">
        <w:rPr>
          <w:rFonts w:ascii="Bookman Old Style" w:hAnsi="Bookman Old Style"/>
          <w:sz w:val="24"/>
          <w:szCs w:val="24"/>
          <w:lang w:eastAsia="ru-RU"/>
        </w:rPr>
        <w:lastRenderedPageBreak/>
        <w:t>3.2. Психологическую и педагогическую диагностику особенностей личности несовершеннолетнего.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265049">
        <w:rPr>
          <w:rFonts w:ascii="Bookman Old Style" w:hAnsi="Bookman Old Style"/>
          <w:sz w:val="24"/>
          <w:szCs w:val="24"/>
          <w:lang w:eastAsia="ru-RU"/>
        </w:rPr>
        <w:t>3.3. Разработку индивидуальных и групповых коррекционно-развивающих программ, направленных на формирование и совершенствование специальных умений и навыков (познавательных, речевых, учебных, физических, музыкальных, творческих, трудовых, социальной компетенции).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265049">
        <w:rPr>
          <w:rFonts w:ascii="Bookman Old Style" w:hAnsi="Bookman Old Style"/>
          <w:sz w:val="24"/>
          <w:szCs w:val="24"/>
          <w:lang w:eastAsia="ru-RU"/>
        </w:rPr>
        <w:t>3.4. Планирование и проведение целенаправленных коррекционно-развивающих мероприятий.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265049">
        <w:rPr>
          <w:rFonts w:ascii="Bookman Old Style" w:hAnsi="Bookman Old Style"/>
          <w:sz w:val="24"/>
          <w:szCs w:val="24"/>
          <w:lang w:eastAsia="ru-RU"/>
        </w:rPr>
        <w:t xml:space="preserve">3.5. Организацию и проведение </w:t>
      </w:r>
      <w:proofErr w:type="spellStart"/>
      <w:r w:rsidRPr="00265049">
        <w:rPr>
          <w:rFonts w:ascii="Bookman Old Style" w:hAnsi="Bookman Old Style"/>
          <w:sz w:val="24"/>
          <w:szCs w:val="24"/>
          <w:lang w:eastAsia="ru-RU"/>
        </w:rPr>
        <w:t>досуговых</w:t>
      </w:r>
      <w:proofErr w:type="spellEnd"/>
      <w:r w:rsidRPr="00265049">
        <w:rPr>
          <w:rFonts w:ascii="Bookman Old Style" w:hAnsi="Bookman Old Style"/>
          <w:sz w:val="24"/>
          <w:szCs w:val="24"/>
          <w:lang w:eastAsia="ru-RU"/>
        </w:rPr>
        <w:t xml:space="preserve"> мероприятий.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265049">
        <w:rPr>
          <w:rFonts w:ascii="Bookman Old Style" w:hAnsi="Bookman Old Style"/>
          <w:sz w:val="24"/>
          <w:szCs w:val="24"/>
          <w:lang w:eastAsia="ru-RU"/>
        </w:rPr>
        <w:t>3.6. Участие специалистов о</w:t>
      </w:r>
      <w:r w:rsidRPr="00265049">
        <w:rPr>
          <w:rFonts w:ascii="Bookman Old Style" w:hAnsi="Bookman Old Style" w:cs="Times New Roman"/>
          <w:sz w:val="24"/>
          <w:szCs w:val="24"/>
        </w:rPr>
        <w:t xml:space="preserve">тделения социальной реабилитации </w:t>
      </w:r>
      <w:r w:rsidRPr="00265049">
        <w:rPr>
          <w:rFonts w:ascii="Bookman Old Style" w:hAnsi="Bookman Old Style"/>
          <w:sz w:val="24"/>
          <w:szCs w:val="24"/>
          <w:lang w:eastAsia="ru-RU"/>
        </w:rPr>
        <w:t xml:space="preserve">в работе социального </w:t>
      </w:r>
      <w:proofErr w:type="spellStart"/>
      <w:r w:rsidRPr="00265049">
        <w:rPr>
          <w:rFonts w:ascii="Bookman Old Style" w:hAnsi="Bookman Old Style"/>
          <w:sz w:val="24"/>
          <w:szCs w:val="24"/>
          <w:lang w:eastAsia="ru-RU"/>
        </w:rPr>
        <w:t>психолого-медико-педагогического</w:t>
      </w:r>
      <w:proofErr w:type="spellEnd"/>
      <w:r w:rsidRPr="00265049">
        <w:rPr>
          <w:rFonts w:ascii="Bookman Old Style" w:hAnsi="Bookman Old Style"/>
          <w:sz w:val="24"/>
          <w:szCs w:val="24"/>
          <w:lang w:eastAsia="ru-RU"/>
        </w:rPr>
        <w:t xml:space="preserve"> консилиума по вопросам реабилитации воспитанников.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265049">
        <w:rPr>
          <w:rFonts w:ascii="Bookman Old Style" w:hAnsi="Bookman Old Style"/>
          <w:sz w:val="24"/>
          <w:szCs w:val="24"/>
          <w:lang w:eastAsia="ru-RU"/>
        </w:rPr>
        <w:t>3.7. Ведение форм отчётной документации, определённых локальными актами Центра.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265049">
        <w:rPr>
          <w:rFonts w:ascii="Bookman Old Style" w:hAnsi="Bookman Old Style"/>
          <w:sz w:val="24"/>
          <w:szCs w:val="24"/>
          <w:lang w:eastAsia="ru-RU"/>
        </w:rPr>
        <w:t>3.8. Рассмотрение и оценку предложений по развитию психолого-педагогической деятельности ОСР на научно-практическом уровне с включением в комплексную реабилитацию аспектов инновационных технологий.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265049">
        <w:rPr>
          <w:rFonts w:ascii="Bookman Old Style" w:hAnsi="Bookman Old Style"/>
          <w:sz w:val="24"/>
          <w:szCs w:val="24"/>
          <w:lang w:eastAsia="ru-RU"/>
        </w:rPr>
        <w:t>3.9. Консультативную и методическую помощь воспитателям Центра по вопросам воспитания и реабилитации несовершеннолетних.</w:t>
      </w:r>
    </w:p>
    <w:p w:rsidR="00A32296" w:rsidRDefault="00A32296" w:rsidP="00265049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Arial"/>
          <w:b/>
          <w:color w:val="000000"/>
          <w:sz w:val="24"/>
          <w:szCs w:val="24"/>
          <w:lang w:val="en-US" w:eastAsia="ru-RU"/>
        </w:rPr>
      </w:pPr>
      <w:r w:rsidRPr="00265049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4. Контроль и оценка</w:t>
      </w:r>
    </w:p>
    <w:p w:rsidR="000B65AC" w:rsidRPr="000B65AC" w:rsidRDefault="000B65AC" w:rsidP="00265049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Arial"/>
          <w:b/>
          <w:color w:val="000000"/>
          <w:sz w:val="24"/>
          <w:szCs w:val="24"/>
          <w:lang w:val="en-US" w:eastAsia="ru-RU"/>
        </w:rPr>
      </w:pP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265049">
        <w:rPr>
          <w:rFonts w:ascii="Bookman Old Style" w:hAnsi="Bookman Old Style"/>
          <w:sz w:val="24"/>
          <w:szCs w:val="24"/>
          <w:lang w:eastAsia="ru-RU"/>
        </w:rPr>
        <w:t xml:space="preserve">4.1. Заведующий отделением ежемесячно осуществляет </w:t>
      </w:r>
      <w:proofErr w:type="gramStart"/>
      <w:r w:rsidRPr="00265049">
        <w:rPr>
          <w:rFonts w:ascii="Bookman Old Style" w:hAnsi="Bookman Old Style"/>
          <w:sz w:val="24"/>
          <w:szCs w:val="24"/>
          <w:lang w:eastAsia="ru-RU"/>
        </w:rPr>
        <w:t>контроль за</w:t>
      </w:r>
      <w:proofErr w:type="gramEnd"/>
      <w:r w:rsidRPr="00265049">
        <w:rPr>
          <w:rFonts w:ascii="Bookman Old Style" w:hAnsi="Bookman Old Style"/>
          <w:sz w:val="24"/>
          <w:szCs w:val="24"/>
          <w:lang w:eastAsia="ru-RU"/>
        </w:rPr>
        <w:t xml:space="preserve"> ведением форм отчетной документации специалистов отделения. По результатам проверки составляется справка.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265049">
        <w:rPr>
          <w:rFonts w:ascii="Bookman Old Style" w:hAnsi="Bookman Old Style"/>
          <w:sz w:val="24"/>
          <w:szCs w:val="24"/>
          <w:lang w:eastAsia="ru-RU"/>
        </w:rPr>
        <w:t xml:space="preserve">4.2. </w:t>
      </w:r>
      <w:r w:rsidR="006E14A4" w:rsidRPr="00265049">
        <w:rPr>
          <w:rFonts w:ascii="Bookman Old Style" w:hAnsi="Bookman Old Style"/>
          <w:sz w:val="24"/>
          <w:szCs w:val="24"/>
          <w:lang w:eastAsia="ru-RU"/>
        </w:rPr>
        <w:t>З</w:t>
      </w:r>
      <w:r w:rsidRPr="00265049">
        <w:rPr>
          <w:rFonts w:ascii="Bookman Old Style" w:hAnsi="Bookman Old Style"/>
          <w:sz w:val="24"/>
          <w:szCs w:val="24"/>
          <w:lang w:eastAsia="ru-RU"/>
        </w:rPr>
        <w:t>аведующий отделением ежедневно ведёт наблюдения за проведением индивидуальных и групповых коррекционно-развивающих занятий. Замечания и недостатки фиксируются в «Листе динамического наблюдения занятий специалиста».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265049">
        <w:rPr>
          <w:rFonts w:ascii="Bookman Old Style" w:hAnsi="Bookman Old Style"/>
          <w:sz w:val="24"/>
          <w:szCs w:val="24"/>
          <w:lang w:eastAsia="ru-RU"/>
        </w:rPr>
        <w:t>4.3. Дата и время проведения занятий, список детей, участвовавших в занятии, фиксируется в «Листе учета исполнения функциональных обязанностей специалиста».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265049">
        <w:rPr>
          <w:rFonts w:ascii="Bookman Old Style" w:hAnsi="Bookman Old Style"/>
          <w:sz w:val="24"/>
          <w:szCs w:val="24"/>
          <w:lang w:eastAsia="ru-RU"/>
        </w:rPr>
        <w:t>4.4. При оценке качества социально-педагогических и социально-психологических услуг специалисты осуществляют самоконтроль и идентифицируют услуги на соответствие нормативным документам, регламентирующим их предоставление.</w:t>
      </w:r>
    </w:p>
    <w:p w:rsidR="00A32296" w:rsidRPr="00265049" w:rsidRDefault="00A32296" w:rsidP="00265049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A32296" w:rsidRPr="00265049" w:rsidRDefault="00A32296" w:rsidP="00265049">
      <w:pPr>
        <w:pStyle w:val="34"/>
        <w:numPr>
          <w:ilvl w:val="0"/>
          <w:numId w:val="6"/>
        </w:numPr>
        <w:shd w:val="clear" w:color="auto" w:fill="auto"/>
        <w:spacing w:before="0" w:after="269" w:line="240" w:lineRule="auto"/>
        <w:ind w:right="-143"/>
        <w:rPr>
          <w:rFonts w:ascii="Bookman Old Style" w:hAnsi="Bookman Old Style"/>
          <w:sz w:val="24"/>
          <w:szCs w:val="24"/>
        </w:rPr>
      </w:pPr>
      <w:bookmarkStart w:id="2" w:name="bookmark4"/>
      <w:r w:rsidRPr="00265049">
        <w:rPr>
          <w:rFonts w:ascii="Bookman Old Style" w:hAnsi="Bookman Old Style"/>
          <w:sz w:val="24"/>
          <w:szCs w:val="24"/>
        </w:rPr>
        <w:t>Права руководителя и сотрудников отделения</w:t>
      </w:r>
      <w:bookmarkEnd w:id="2"/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Отделение в пределах своей компетенции имеет право: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5.1. Запрашивать в структурных отделениях Центра необходимую информацию, иные документы, необходимые для реализации задач и функций отделения.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5.2. Вносить предложения директору Центра по совершенствованию работы отделения, в том числе и об улучшении труда работников.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5.3. Давать разъяснения, рекомендации по вопросам, входящим в его компетенцию.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5.4. Представительствовать в установленном порядке от имени Центра по вопросам, относящимся к компетенции отделения, во взаимоотношениях с другими учреждениями, организациями, ведомствами.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5.5. Персональные права заведующего и сотрудников отделения устанавливаются должностными инструкциями.</w:t>
      </w:r>
    </w:p>
    <w:p w:rsidR="00A32296" w:rsidRPr="00265049" w:rsidRDefault="00A32296" w:rsidP="00265049">
      <w:pPr>
        <w:pStyle w:val="13"/>
        <w:shd w:val="clear" w:color="auto" w:fill="auto"/>
        <w:tabs>
          <w:tab w:val="left" w:pos="1417"/>
        </w:tabs>
        <w:spacing w:after="0" w:line="240" w:lineRule="auto"/>
        <w:ind w:left="-142" w:right="-143"/>
        <w:jc w:val="center"/>
        <w:rPr>
          <w:rFonts w:ascii="Bookman Old Style" w:hAnsi="Bookman Old Style"/>
          <w:sz w:val="24"/>
          <w:szCs w:val="24"/>
        </w:rPr>
      </w:pPr>
    </w:p>
    <w:p w:rsidR="00A32296" w:rsidRPr="00265049" w:rsidRDefault="00265049" w:rsidP="00265049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3" w:name="bookmark5"/>
      <w:r w:rsidRPr="00265049">
        <w:rPr>
          <w:rFonts w:ascii="Bookman Old Style" w:hAnsi="Bookman Old Style"/>
          <w:b/>
          <w:sz w:val="24"/>
          <w:szCs w:val="24"/>
        </w:rPr>
        <w:t xml:space="preserve">6. </w:t>
      </w:r>
      <w:r w:rsidR="00A32296" w:rsidRPr="00265049">
        <w:rPr>
          <w:rFonts w:ascii="Bookman Old Style" w:hAnsi="Bookman Old Style"/>
          <w:b/>
          <w:sz w:val="24"/>
          <w:szCs w:val="24"/>
        </w:rPr>
        <w:t>Ответственность руководителя и сотрудников отделения</w:t>
      </w:r>
      <w:bookmarkEnd w:id="3"/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6.1. Отделение отвечает за качество и своевременность выполнения задач и функций, возложенных на руководителя и сотрудников отделения, а также за полную реализацию предоставленных им прав.</w:t>
      </w:r>
    </w:p>
    <w:p w:rsidR="00A32296" w:rsidRPr="00265049" w:rsidRDefault="00A32296" w:rsidP="00265049">
      <w:pPr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6.2. Персональная ответственность сотрудников отделения устанавливается должностными инструкциями.</w:t>
      </w:r>
    </w:p>
    <w:p w:rsidR="00A32296" w:rsidRPr="00265049" w:rsidRDefault="00A32296" w:rsidP="00265049">
      <w:pPr>
        <w:pStyle w:val="13"/>
        <w:shd w:val="clear" w:color="auto" w:fill="auto"/>
        <w:tabs>
          <w:tab w:val="left" w:pos="1398"/>
        </w:tabs>
        <w:spacing w:after="0" w:line="240" w:lineRule="auto"/>
        <w:ind w:left="-142" w:right="-143"/>
        <w:jc w:val="both"/>
        <w:rPr>
          <w:rFonts w:ascii="Bookman Old Style" w:hAnsi="Bookman Old Style"/>
          <w:sz w:val="24"/>
          <w:szCs w:val="24"/>
        </w:rPr>
      </w:pPr>
    </w:p>
    <w:p w:rsidR="00A32296" w:rsidRPr="00265049" w:rsidRDefault="00A32296" w:rsidP="00265049">
      <w:pPr>
        <w:pStyle w:val="a3"/>
        <w:numPr>
          <w:ilvl w:val="0"/>
          <w:numId w:val="8"/>
        </w:numPr>
        <w:jc w:val="center"/>
        <w:rPr>
          <w:rFonts w:ascii="Bookman Old Style" w:hAnsi="Bookman Old Style"/>
          <w:b/>
          <w:sz w:val="24"/>
          <w:szCs w:val="24"/>
        </w:rPr>
      </w:pPr>
      <w:bookmarkStart w:id="4" w:name="bookmark6"/>
      <w:r w:rsidRPr="00265049">
        <w:rPr>
          <w:rFonts w:ascii="Bookman Old Style" w:hAnsi="Bookman Old Style"/>
          <w:b/>
          <w:sz w:val="24"/>
          <w:szCs w:val="24"/>
        </w:rPr>
        <w:t>Взаимодействие руководителя и сотрудников отделения с другими структурными подразделениями Центра</w:t>
      </w:r>
      <w:bookmarkEnd w:id="4"/>
    </w:p>
    <w:p w:rsidR="00A32296" w:rsidRPr="00265049" w:rsidRDefault="00A32296" w:rsidP="00265049">
      <w:pPr>
        <w:pStyle w:val="13"/>
        <w:shd w:val="clear" w:color="auto" w:fill="auto"/>
        <w:tabs>
          <w:tab w:val="left" w:pos="1398"/>
        </w:tabs>
        <w:spacing w:after="0" w:line="240" w:lineRule="auto"/>
        <w:ind w:left="-142" w:right="-143"/>
        <w:jc w:val="both"/>
        <w:rPr>
          <w:rFonts w:ascii="Bookman Old Style" w:hAnsi="Bookman Old Style"/>
          <w:sz w:val="24"/>
          <w:szCs w:val="24"/>
        </w:rPr>
      </w:pPr>
    </w:p>
    <w:p w:rsidR="00286723" w:rsidRPr="001067CE" w:rsidRDefault="00A32296" w:rsidP="00265049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265049">
        <w:rPr>
          <w:rFonts w:ascii="Bookman Old Style" w:hAnsi="Bookman Old Style"/>
          <w:sz w:val="24"/>
          <w:szCs w:val="24"/>
        </w:rPr>
        <w:t>7.1. В своей работе отделение взаимодействует со всеми структурными отделениями Центра, а также при необходимости с иными органами, учреждениями и организациями в пределах уста</w:t>
      </w:r>
      <w:r w:rsidRPr="001067CE">
        <w:rPr>
          <w:rFonts w:ascii="Bookman Old Style" w:hAnsi="Bookman Old Style"/>
          <w:sz w:val="24"/>
          <w:szCs w:val="24"/>
        </w:rPr>
        <w:t>новленной компетенции.</w:t>
      </w:r>
    </w:p>
    <w:sectPr w:rsidR="00286723" w:rsidRPr="001067CE" w:rsidSect="0028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5A32"/>
    <w:multiLevelType w:val="hybridMultilevel"/>
    <w:tmpl w:val="DE063E88"/>
    <w:lvl w:ilvl="0" w:tplc="39D286A4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014488"/>
    <w:multiLevelType w:val="multilevel"/>
    <w:tmpl w:val="8430CC96"/>
    <w:lvl w:ilvl="0">
      <w:start w:val="1"/>
      <w:numFmt w:val="decimal"/>
      <w:lvlText w:val="%1."/>
      <w:lvlJc w:val="left"/>
      <w:pPr>
        <w:ind w:left="360" w:hanging="360"/>
      </w:pPr>
      <w:rPr>
        <w:rFonts w:ascii="inherit" w:hAnsi="inherit" w:hint="default"/>
      </w:rPr>
    </w:lvl>
    <w:lvl w:ilvl="1">
      <w:start w:val="4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E1B0E13"/>
    <w:multiLevelType w:val="multilevel"/>
    <w:tmpl w:val="68BEA57A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2EC91F2B"/>
    <w:multiLevelType w:val="multilevel"/>
    <w:tmpl w:val="DE4462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1F2408"/>
    <w:multiLevelType w:val="hybridMultilevel"/>
    <w:tmpl w:val="82E629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F3038"/>
    <w:multiLevelType w:val="multilevel"/>
    <w:tmpl w:val="1F265DF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497146"/>
    <w:multiLevelType w:val="hybridMultilevel"/>
    <w:tmpl w:val="53EC1856"/>
    <w:lvl w:ilvl="0" w:tplc="812C1510">
      <w:start w:val="5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2B46A3E"/>
    <w:multiLevelType w:val="hybridMultilevel"/>
    <w:tmpl w:val="030C5BF6"/>
    <w:lvl w:ilvl="0" w:tplc="84BA319E">
      <w:start w:val="7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C02C3"/>
    <w:rsid w:val="000B65AC"/>
    <w:rsid w:val="000D2D82"/>
    <w:rsid w:val="001067CE"/>
    <w:rsid w:val="00265049"/>
    <w:rsid w:val="00286723"/>
    <w:rsid w:val="00461CB5"/>
    <w:rsid w:val="004E1F47"/>
    <w:rsid w:val="006E14A4"/>
    <w:rsid w:val="009247D5"/>
    <w:rsid w:val="00A2114C"/>
    <w:rsid w:val="00A32296"/>
    <w:rsid w:val="00BC02C3"/>
    <w:rsid w:val="00FE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C3"/>
  </w:style>
  <w:style w:type="paragraph" w:styleId="1">
    <w:name w:val="heading 1"/>
    <w:basedOn w:val="a"/>
    <w:next w:val="a"/>
    <w:link w:val="10"/>
    <w:uiPriority w:val="9"/>
    <w:qFormat/>
    <w:rsid w:val="00106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67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6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2C3"/>
    <w:pPr>
      <w:ind w:left="720"/>
      <w:contextualSpacing/>
    </w:pPr>
  </w:style>
  <w:style w:type="paragraph" w:customStyle="1" w:styleId="ConsNonformat">
    <w:name w:val="ConsNonformat"/>
    <w:rsid w:val="00BC02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BC02C3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C02C3"/>
    <w:pPr>
      <w:widowControl w:val="0"/>
      <w:shd w:val="clear" w:color="auto" w:fill="FFFFFF"/>
      <w:spacing w:after="120" w:line="394" w:lineRule="exact"/>
      <w:jc w:val="both"/>
    </w:pPr>
    <w:rPr>
      <w:rFonts w:ascii="Calibri" w:eastAsia="Calibri" w:hAnsi="Calibri" w:cs="Calibri"/>
      <w:sz w:val="26"/>
      <w:szCs w:val="26"/>
    </w:rPr>
  </w:style>
  <w:style w:type="character" w:customStyle="1" w:styleId="11">
    <w:name w:val="Заголовок №1_"/>
    <w:basedOn w:val="a0"/>
    <w:link w:val="12"/>
    <w:rsid w:val="00BC02C3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BC02C3"/>
    <w:pPr>
      <w:widowControl w:val="0"/>
      <w:shd w:val="clear" w:color="auto" w:fill="FFFFFF"/>
      <w:spacing w:before="600" w:after="0" w:line="600" w:lineRule="exac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character" w:customStyle="1" w:styleId="a4">
    <w:name w:val="Основной текст_"/>
    <w:basedOn w:val="a0"/>
    <w:link w:val="13"/>
    <w:rsid w:val="00BC02C3"/>
    <w:rPr>
      <w:rFonts w:ascii="Times New Roman" w:eastAsia="Times New Roman" w:hAnsi="Times New Roman" w:cs="Times New Roman"/>
      <w:spacing w:val="13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BC02C3"/>
    <w:pPr>
      <w:widowControl w:val="0"/>
      <w:shd w:val="clear" w:color="auto" w:fill="FFFFFF"/>
      <w:spacing w:after="120" w:line="370" w:lineRule="exact"/>
    </w:pPr>
    <w:rPr>
      <w:rFonts w:ascii="Times New Roman" w:eastAsia="Times New Roman" w:hAnsi="Times New Roman" w:cs="Times New Roman"/>
      <w:spacing w:val="13"/>
      <w:sz w:val="23"/>
      <w:szCs w:val="23"/>
    </w:rPr>
  </w:style>
  <w:style w:type="character" w:customStyle="1" w:styleId="33">
    <w:name w:val="Заголовок №3_"/>
    <w:basedOn w:val="a0"/>
    <w:link w:val="34"/>
    <w:rsid w:val="00BC02C3"/>
    <w:rPr>
      <w:rFonts w:ascii="Times New Roman" w:eastAsia="Times New Roman" w:hAnsi="Times New Roman" w:cs="Times New Roman"/>
      <w:b/>
      <w:bCs/>
      <w:spacing w:val="16"/>
      <w:shd w:val="clear" w:color="auto" w:fill="FFFFFF"/>
    </w:rPr>
  </w:style>
  <w:style w:type="paragraph" w:customStyle="1" w:styleId="34">
    <w:name w:val="Заголовок №3"/>
    <w:basedOn w:val="a"/>
    <w:link w:val="33"/>
    <w:rsid w:val="00BC02C3"/>
    <w:pPr>
      <w:widowControl w:val="0"/>
      <w:shd w:val="clear" w:color="auto" w:fill="FFFFFF"/>
      <w:spacing w:before="720" w:after="900" w:line="0" w:lineRule="atLeast"/>
      <w:ind w:hanging="1720"/>
      <w:jc w:val="center"/>
      <w:outlineLvl w:val="2"/>
    </w:pPr>
    <w:rPr>
      <w:rFonts w:ascii="Times New Roman" w:eastAsia="Times New Roman" w:hAnsi="Times New Roman" w:cs="Times New Roman"/>
      <w:b/>
      <w:bCs/>
      <w:spacing w:val="16"/>
    </w:rPr>
  </w:style>
  <w:style w:type="character" w:customStyle="1" w:styleId="a5">
    <w:name w:val="Гипертекстовая ссылка"/>
    <w:basedOn w:val="a0"/>
    <w:uiPriority w:val="99"/>
    <w:rsid w:val="00BC02C3"/>
    <w:rPr>
      <w:rFonts w:cs="Times New Roman"/>
      <w:b/>
      <w:color w:val="106BBE"/>
    </w:rPr>
  </w:style>
  <w:style w:type="paragraph" w:styleId="a6">
    <w:name w:val="No Spacing"/>
    <w:uiPriority w:val="1"/>
    <w:qFormat/>
    <w:rsid w:val="001067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6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6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67C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Алихан</cp:lastModifiedBy>
  <cp:revision>2</cp:revision>
  <cp:lastPrinted>2014-09-30T05:10:00Z</cp:lastPrinted>
  <dcterms:created xsi:type="dcterms:W3CDTF">2016-11-15T06:46:00Z</dcterms:created>
  <dcterms:modified xsi:type="dcterms:W3CDTF">2016-11-15T06:46:00Z</dcterms:modified>
</cp:coreProperties>
</file>